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AF9EF" w14:textId="77777777" w:rsidR="00736988" w:rsidRPr="00B84D97" w:rsidRDefault="00736988" w:rsidP="00C800B0">
      <w:pPr>
        <w:pStyle w:val="NormalWeb"/>
        <w:spacing w:before="0" w:beforeAutospacing="0" w:after="0" w:afterAutospacing="0"/>
        <w:jc w:val="both"/>
        <w:rPr>
          <w:b/>
        </w:rPr>
      </w:pPr>
      <w:r w:rsidRPr="00B84D97">
        <w:rPr>
          <w:b/>
        </w:rPr>
        <w:t xml:space="preserve">Research Statement for Valerio </w:t>
      </w:r>
      <w:proofErr w:type="spellStart"/>
      <w:r w:rsidRPr="00B84D97">
        <w:rPr>
          <w:b/>
        </w:rPr>
        <w:t>Pascucci</w:t>
      </w:r>
      <w:proofErr w:type="spellEnd"/>
    </w:p>
    <w:p w14:paraId="64832129" w14:textId="77777777" w:rsidR="00736988" w:rsidRPr="00B84D97" w:rsidRDefault="00736988" w:rsidP="00C800B0">
      <w:pPr>
        <w:pStyle w:val="NormalWeb"/>
        <w:spacing w:before="0" w:beforeAutospacing="0" w:after="0" w:afterAutospacing="0"/>
        <w:jc w:val="both"/>
      </w:pPr>
    </w:p>
    <w:p w14:paraId="159C0BD9" w14:textId="04BF3CA0" w:rsidR="00736988" w:rsidRPr="00B84D97" w:rsidRDefault="00736988" w:rsidP="00C800B0">
      <w:pPr>
        <w:pStyle w:val="NormalWeb"/>
        <w:spacing w:before="0" w:beforeAutospacing="0" w:after="0" w:afterAutospacing="0"/>
        <w:jc w:val="both"/>
      </w:pPr>
      <w:r w:rsidRPr="00B84D97">
        <w:t xml:space="preserve">The main goal of my research is to develop tools and techniques that help scientists extract knowledge from massive amounts of data. This requires computing multi-scale representations of features extracted from raw data in a reliable, unbiased way, which is best accomplished with a formal mathematical framework not influenced by the user’s interpretation of the input data. Therefore, the primary focus of my research has been the development of data analysis and visualization techniques based on Morse theory. This involves deriving combinatorial algorithms that can be applied to real world meshes while retaining key characteristics of the idealized smooth models of well understood topology. In particular, in the past decade I have been actively pursuing the development of novel algorithms for robust computation and visualization of topological structures such as </w:t>
      </w:r>
      <w:proofErr w:type="spellStart"/>
      <w:r w:rsidRPr="00B84D97">
        <w:t>Reeb</w:t>
      </w:r>
      <w:proofErr w:type="spellEnd"/>
      <w:r w:rsidRPr="00B84D97">
        <w:t xml:space="preserve"> graphs, Morse-</w:t>
      </w:r>
      <w:proofErr w:type="spellStart"/>
      <w:r w:rsidRPr="00B84D97">
        <w:t>Smale</w:t>
      </w:r>
      <w:proofErr w:type="spellEnd"/>
      <w:r w:rsidRPr="00B84D97">
        <w:t xml:space="preserve"> complexes, and Jacobi sets. While mentoring and collaborating with students, </w:t>
      </w:r>
      <w:r>
        <w:t xml:space="preserve">I have </w:t>
      </w:r>
      <w:r w:rsidRPr="00B84D97">
        <w:t>studied not only new efficient methods for computing these topological structures, but also pursued ways to apply them to scientific data analysis allowing scientists to gain insight in a variety of applications. Examples include the study of Rayleigh-Taylor instabilities emerging in supernovae explosions and inertial confinement fusion, the analysis of combustion simulations for the design of clean energy production, or the investigation of the structural properties of porous materials under failure.</w:t>
      </w:r>
    </w:p>
    <w:p w14:paraId="1E7F312B" w14:textId="77777777" w:rsidR="00736988" w:rsidRPr="00B84D97" w:rsidRDefault="00736988" w:rsidP="00C800B0">
      <w:pPr>
        <w:pStyle w:val="NormalWeb"/>
        <w:spacing w:before="0" w:beforeAutospacing="0" w:after="0" w:afterAutospacing="0"/>
        <w:jc w:val="both"/>
      </w:pPr>
    </w:p>
    <w:p w14:paraId="108DEDFB" w14:textId="14665F57" w:rsidR="00736988" w:rsidRPr="00B84D97" w:rsidRDefault="00736988" w:rsidP="00C800B0">
      <w:pPr>
        <w:pStyle w:val="NormalWeb"/>
        <w:spacing w:before="0" w:beforeAutospacing="0" w:after="0" w:afterAutospacing="0"/>
        <w:jc w:val="both"/>
      </w:pPr>
      <w:r w:rsidRPr="00B84D97">
        <w:t xml:space="preserve">To deal with the typical size of massively parallel scientific simulations, my research often involves new methods to manage and process large data even when accessed from a regular workstation. Successful solutions include the introduction of hierarchical space filling curves as a storage scheme to enable cache friendly use of modern memory/disk hierarchies without knowing the characteristics of the hardware available (cache oblivious approach). To achieve efficient computations of datasets in movement I have been pursuing data streaming techniques and </w:t>
      </w:r>
      <w:r>
        <w:t xml:space="preserve">the </w:t>
      </w:r>
      <w:r w:rsidRPr="00B84D97">
        <w:t xml:space="preserve">use of modern processing components such as GPUs. I have developed the first vertex </w:t>
      </w:r>
      <w:proofErr w:type="spellStart"/>
      <w:r w:rsidRPr="00B84D97">
        <w:t>shader</w:t>
      </w:r>
      <w:proofErr w:type="spellEnd"/>
      <w:r w:rsidRPr="00B84D97">
        <w:t xml:space="preserve"> to compute the geometry of </w:t>
      </w:r>
      <w:proofErr w:type="spellStart"/>
      <w:r w:rsidRPr="00B84D97">
        <w:t>isosurfaces</w:t>
      </w:r>
      <w:proofErr w:type="spellEnd"/>
      <w:r w:rsidRPr="00B84D97">
        <w:t xml:space="preserve"> and developed the first streaming method for extracting </w:t>
      </w:r>
      <w:proofErr w:type="spellStart"/>
      <w:r w:rsidRPr="00B84D97">
        <w:t>Reeb</w:t>
      </w:r>
      <w:proofErr w:type="spellEnd"/>
      <w:r w:rsidRPr="00B84D97">
        <w:t xml:space="preserve"> graphs of massive models in any dimension. This line of work has more recently yielded the development of a generic data steaming framework for multicore architectures that we are extending to support hybrid distributed parallelism and is a pivotal component of my new </w:t>
      </w:r>
      <w:proofErr w:type="spellStart"/>
      <w:r w:rsidRPr="00B84D97">
        <w:t>petaapps</w:t>
      </w:r>
      <w:proofErr w:type="spellEnd"/>
      <w:r w:rsidRPr="00B84D97">
        <w:t xml:space="preserve"> project supported by NSF.</w:t>
      </w:r>
    </w:p>
    <w:p w14:paraId="2FEF61DE" w14:textId="77777777" w:rsidR="00736988" w:rsidRPr="00B84D97" w:rsidRDefault="00736988" w:rsidP="00C800B0">
      <w:pPr>
        <w:pStyle w:val="NormalWeb"/>
        <w:spacing w:before="0" w:beforeAutospacing="0" w:after="0" w:afterAutospacing="0"/>
        <w:jc w:val="both"/>
      </w:pPr>
    </w:p>
    <w:p w14:paraId="0D8A5785" w14:textId="40CFC239" w:rsidR="00736988" w:rsidRPr="00B84D97" w:rsidRDefault="00736988" w:rsidP="00C800B0">
      <w:pPr>
        <w:pStyle w:val="NormalWeb"/>
        <w:spacing w:before="0" w:beforeAutospacing="0" w:after="0" w:afterAutospacing="0"/>
        <w:jc w:val="both"/>
      </w:pPr>
      <w:r w:rsidRPr="00B84D97">
        <w:t xml:space="preserve">In support of my research activities, I also share the goal of my colleagues in the School of Computing to improve the visibility of the University of Utah as a preeminent program in </w:t>
      </w:r>
      <w:r w:rsidRPr="00B84D97" w:rsidDel="008B5989">
        <w:t>our field</w:t>
      </w:r>
      <w:r w:rsidRPr="00B84D97">
        <w:t xml:space="preserve">. I believe we are making great strides towards this goal with an aggressive publication record in top venues and participation in leadership positions. My near term research focus is in extending the topological analysis techniques from scalar to vector valued data while retaining the robustness of the general approach. Major challenges will involve dealing with dynamic models and quantification of uncertainty, which is essential for the future trends in </w:t>
      </w:r>
      <w:proofErr w:type="spellStart"/>
      <w:r w:rsidRPr="00B84D97">
        <w:t>exascale</w:t>
      </w:r>
      <w:proofErr w:type="spellEnd"/>
      <w:r w:rsidRPr="00B84D97">
        <w:t xml:space="preserve"> computing. I will continue with my commitment to include students and postdocs in my research and encourage them to take the initiative and publishing as lead authors in joint papers.</w:t>
      </w:r>
    </w:p>
    <w:p w14:paraId="0F4C42F1" w14:textId="77777777" w:rsidR="00736988" w:rsidRPr="00B84D97" w:rsidRDefault="00736988" w:rsidP="00C800B0">
      <w:pPr>
        <w:pStyle w:val="NormalWeb"/>
        <w:spacing w:before="0" w:beforeAutospacing="0" w:after="0" w:afterAutospacing="0"/>
        <w:jc w:val="both"/>
      </w:pPr>
    </w:p>
    <w:p w14:paraId="7BB0BECF" w14:textId="77777777" w:rsidR="00736988" w:rsidRPr="00B84D97" w:rsidRDefault="00736988" w:rsidP="00C800B0">
      <w:pPr>
        <w:pStyle w:val="NormalWeb"/>
        <w:spacing w:before="0" w:beforeAutospacing="0" w:after="0" w:afterAutospacing="0"/>
        <w:jc w:val="both"/>
      </w:pPr>
    </w:p>
    <w:p w14:paraId="4695124B" w14:textId="77777777" w:rsidR="00736988" w:rsidRDefault="00736988" w:rsidP="00C800B0">
      <w:pPr>
        <w:pStyle w:val="NormalWeb"/>
        <w:spacing w:before="0" w:beforeAutospacing="0" w:after="0" w:afterAutospacing="0"/>
        <w:jc w:val="both"/>
        <w:rPr>
          <w:b/>
        </w:rPr>
      </w:pPr>
    </w:p>
    <w:p w14:paraId="5FEBB444" w14:textId="77777777" w:rsidR="00736988" w:rsidRDefault="00736988" w:rsidP="00C800B0">
      <w:pPr>
        <w:pStyle w:val="NormalWeb"/>
        <w:spacing w:before="0" w:beforeAutospacing="0" w:after="0" w:afterAutospacing="0"/>
        <w:jc w:val="both"/>
        <w:rPr>
          <w:b/>
        </w:rPr>
      </w:pPr>
    </w:p>
    <w:p w14:paraId="706F798E" w14:textId="77777777" w:rsidR="00736988" w:rsidRDefault="00736988" w:rsidP="00C800B0">
      <w:pPr>
        <w:pStyle w:val="NormalWeb"/>
        <w:spacing w:before="0" w:beforeAutospacing="0" w:after="0" w:afterAutospacing="0"/>
        <w:jc w:val="both"/>
        <w:rPr>
          <w:b/>
        </w:rPr>
      </w:pPr>
    </w:p>
    <w:p w14:paraId="7F972927" w14:textId="77777777" w:rsidR="00736988" w:rsidRPr="00B84D97" w:rsidRDefault="00736988" w:rsidP="00C800B0">
      <w:pPr>
        <w:pStyle w:val="NormalWeb"/>
        <w:spacing w:before="0" w:beforeAutospacing="0" w:after="0" w:afterAutospacing="0"/>
        <w:jc w:val="both"/>
        <w:rPr>
          <w:b/>
        </w:rPr>
      </w:pPr>
      <w:r w:rsidRPr="00B84D97">
        <w:rPr>
          <w:b/>
        </w:rPr>
        <w:lastRenderedPageBreak/>
        <w:t>Scholarly Accomplishments</w:t>
      </w:r>
    </w:p>
    <w:p w14:paraId="6512C503" w14:textId="77777777" w:rsidR="00736988" w:rsidRPr="00B84D97" w:rsidRDefault="00736988" w:rsidP="00C800B0">
      <w:pPr>
        <w:pStyle w:val="NormalWeb"/>
        <w:spacing w:before="0" w:beforeAutospacing="0" w:after="0" w:afterAutospacing="0"/>
        <w:jc w:val="both"/>
      </w:pPr>
      <w:r w:rsidRPr="00B84D97">
        <w:t>I have published 34 papers in peer reviewed journals and 68 papers in peer reviewed conference proceedings in top venues such as IEEE Transactions on Visualization and Computer Graphics</w:t>
      </w:r>
      <w:r>
        <w:t xml:space="preserve"> and SIGGRAPH</w:t>
      </w:r>
      <w:r w:rsidRPr="00B84D97">
        <w:t>. I have also edited a book that is now in press and published 13 book chapters.  Since joining the University of Utah I have established a strong research group in data analysis and visualization and I have brought significant research funding sufficient to sustain my research activities</w:t>
      </w:r>
    </w:p>
    <w:p w14:paraId="1C1CEA12" w14:textId="77777777" w:rsidR="00736988" w:rsidRPr="00B84D97" w:rsidRDefault="00736988" w:rsidP="00350ACB">
      <w:pPr>
        <w:jc w:val="both"/>
        <w:rPr>
          <w:rFonts w:ascii="Times New Roman" w:hAnsi="Times New Roman"/>
          <w:b/>
          <w:sz w:val="24"/>
        </w:rPr>
      </w:pPr>
    </w:p>
    <w:p w14:paraId="1C4C702F" w14:textId="77777777" w:rsidR="00736988" w:rsidRPr="00B84D97" w:rsidRDefault="00736988" w:rsidP="00C800B0">
      <w:pPr>
        <w:pStyle w:val="NormalWeb"/>
        <w:spacing w:before="0" w:beforeAutospacing="0" w:after="0" w:afterAutospacing="0"/>
        <w:jc w:val="both"/>
      </w:pPr>
    </w:p>
    <w:p w14:paraId="3B788507" w14:textId="77777777" w:rsidR="00736988" w:rsidRPr="00B84D97" w:rsidRDefault="00736988" w:rsidP="00350ACB">
      <w:pPr>
        <w:jc w:val="both"/>
        <w:rPr>
          <w:rFonts w:ascii="Times New Roman" w:hAnsi="Times New Roman"/>
          <w:sz w:val="24"/>
        </w:rPr>
      </w:pPr>
      <w:r w:rsidRPr="00B84D97">
        <w:br w:type="page"/>
      </w:r>
    </w:p>
    <w:p w14:paraId="19944219" w14:textId="77777777" w:rsidR="00736988" w:rsidRPr="00B84D97" w:rsidRDefault="00736988" w:rsidP="00350ACB">
      <w:pPr>
        <w:spacing w:after="0" w:line="240" w:lineRule="auto"/>
        <w:jc w:val="both"/>
        <w:rPr>
          <w:rFonts w:ascii="Times New Roman" w:hAnsi="Times New Roman"/>
          <w:b/>
          <w:sz w:val="24"/>
        </w:rPr>
      </w:pPr>
      <w:r w:rsidRPr="006F6BF7">
        <w:rPr>
          <w:rFonts w:ascii="Times New Roman" w:hAnsi="Times New Roman"/>
          <w:b/>
          <w:sz w:val="24"/>
        </w:rPr>
        <w:t xml:space="preserve">Teaching Statement for </w:t>
      </w:r>
      <w:r w:rsidRPr="00B84D97">
        <w:rPr>
          <w:rFonts w:ascii="Times New Roman" w:hAnsi="Times New Roman"/>
          <w:b/>
          <w:sz w:val="24"/>
        </w:rPr>
        <w:t xml:space="preserve">Valerio </w:t>
      </w:r>
      <w:proofErr w:type="spellStart"/>
      <w:r w:rsidRPr="00B84D97">
        <w:rPr>
          <w:rFonts w:ascii="Times New Roman" w:hAnsi="Times New Roman"/>
          <w:b/>
          <w:sz w:val="24"/>
        </w:rPr>
        <w:t>Pascucci</w:t>
      </w:r>
      <w:proofErr w:type="spellEnd"/>
    </w:p>
    <w:p w14:paraId="67B889C7" w14:textId="77777777" w:rsidR="00736988" w:rsidRPr="00B84D97" w:rsidRDefault="00736988" w:rsidP="00350ACB">
      <w:pPr>
        <w:spacing w:after="0" w:line="240" w:lineRule="auto"/>
        <w:jc w:val="both"/>
        <w:rPr>
          <w:rFonts w:ascii="Times New Roman" w:hAnsi="Times New Roman"/>
          <w:sz w:val="24"/>
        </w:rPr>
      </w:pPr>
    </w:p>
    <w:p w14:paraId="36BDAD83" w14:textId="7862D79E" w:rsidR="00736988" w:rsidRPr="006F6BF7" w:rsidRDefault="00736988" w:rsidP="00350ACB">
      <w:pPr>
        <w:spacing w:after="0" w:line="240" w:lineRule="auto"/>
        <w:jc w:val="both"/>
        <w:rPr>
          <w:rFonts w:ascii="Times New Roman" w:hAnsi="Times New Roman"/>
          <w:sz w:val="24"/>
        </w:rPr>
      </w:pPr>
      <w:r w:rsidRPr="006F6BF7">
        <w:rPr>
          <w:rFonts w:ascii="Times New Roman" w:hAnsi="Times New Roman"/>
          <w:sz w:val="24"/>
        </w:rPr>
        <w:t xml:space="preserve">The University of Utah is the </w:t>
      </w:r>
      <w:r w:rsidRPr="00B84D97">
        <w:rPr>
          <w:rFonts w:ascii="Times New Roman" w:hAnsi="Times New Roman"/>
          <w:sz w:val="24"/>
        </w:rPr>
        <w:t>lead educational institution</w:t>
      </w:r>
      <w:r w:rsidRPr="006F6BF7">
        <w:rPr>
          <w:rFonts w:ascii="Times New Roman" w:hAnsi="Times New Roman"/>
          <w:sz w:val="24"/>
        </w:rPr>
        <w:t xml:space="preserve"> in the state</w:t>
      </w:r>
      <w:r w:rsidRPr="00B84D97">
        <w:rPr>
          <w:rFonts w:ascii="Times New Roman" w:hAnsi="Times New Roman"/>
          <w:sz w:val="24"/>
        </w:rPr>
        <w:t xml:space="preserve"> and , therefore, must feature a modern curriculum that reflects the latest advances in the field of computer science</w:t>
      </w:r>
      <w:r w:rsidRPr="006F6BF7">
        <w:rPr>
          <w:rFonts w:ascii="Times New Roman" w:hAnsi="Times New Roman"/>
          <w:sz w:val="24"/>
        </w:rPr>
        <w:t>.</w:t>
      </w:r>
      <w:r w:rsidRPr="00B84D97">
        <w:rPr>
          <w:rFonts w:ascii="Times New Roman" w:hAnsi="Times New Roman"/>
          <w:sz w:val="24"/>
        </w:rPr>
        <w:t xml:space="preserve"> Graduate and undergraduate students need exposure to the most recent techniques in computer science while still developing a solid formal foundation that will allow them to flourish in their future careers. In short</w:t>
      </w:r>
      <w:r>
        <w:rPr>
          <w:rFonts w:ascii="Times New Roman" w:hAnsi="Times New Roman"/>
          <w:sz w:val="24"/>
        </w:rPr>
        <w:t>,</w:t>
      </w:r>
      <w:r w:rsidRPr="00B84D97">
        <w:rPr>
          <w:rFonts w:ascii="Times New Roman" w:hAnsi="Times New Roman"/>
          <w:sz w:val="24"/>
        </w:rPr>
        <w:t xml:space="preserve"> they need to be trained into becoming </w:t>
      </w:r>
      <w:r w:rsidRPr="006F6BF7">
        <w:rPr>
          <w:rFonts w:ascii="Times New Roman" w:hAnsi="Times New Roman"/>
          <w:sz w:val="24"/>
        </w:rPr>
        <w:t>resourceful</w:t>
      </w:r>
      <w:r w:rsidRPr="00B84D97">
        <w:rPr>
          <w:rFonts w:ascii="Times New Roman" w:hAnsi="Times New Roman"/>
          <w:sz w:val="24"/>
        </w:rPr>
        <w:t xml:space="preserve"> </w:t>
      </w:r>
      <w:r w:rsidRPr="006F6BF7">
        <w:rPr>
          <w:rFonts w:ascii="Times New Roman" w:hAnsi="Times New Roman"/>
          <w:sz w:val="24"/>
        </w:rPr>
        <w:t xml:space="preserve">thinkers and </w:t>
      </w:r>
      <w:r w:rsidRPr="00B84D97">
        <w:rPr>
          <w:rFonts w:ascii="Times New Roman" w:hAnsi="Times New Roman"/>
          <w:sz w:val="24"/>
        </w:rPr>
        <w:t xml:space="preserve">effective </w:t>
      </w:r>
      <w:r w:rsidRPr="006F6BF7">
        <w:rPr>
          <w:rFonts w:ascii="Times New Roman" w:hAnsi="Times New Roman"/>
          <w:sz w:val="24"/>
        </w:rPr>
        <w:t xml:space="preserve">doers. </w:t>
      </w:r>
      <w:r w:rsidRPr="00B84D97">
        <w:rPr>
          <w:rFonts w:ascii="Times New Roman" w:hAnsi="Times New Roman"/>
          <w:sz w:val="24"/>
        </w:rPr>
        <w:t xml:space="preserve">In each course I teach I strive to introduce the latest material appropriate for the level of the students and gauge their progress with early feedback so that I can adapt </w:t>
      </w:r>
      <w:r>
        <w:rPr>
          <w:rFonts w:ascii="Times New Roman" w:hAnsi="Times New Roman"/>
          <w:sz w:val="24"/>
        </w:rPr>
        <w:t>the class plan</w:t>
      </w:r>
      <w:r w:rsidRPr="00B84D97">
        <w:rPr>
          <w:rFonts w:ascii="Times New Roman" w:hAnsi="Times New Roman"/>
          <w:sz w:val="24"/>
        </w:rPr>
        <w:t>. Since joining the University of Utah</w:t>
      </w:r>
      <w:r w:rsidRPr="006F6BF7">
        <w:rPr>
          <w:rFonts w:ascii="Times New Roman" w:hAnsi="Times New Roman"/>
          <w:sz w:val="24"/>
        </w:rPr>
        <w:t xml:space="preserve">, I have taught the following courses: </w:t>
      </w:r>
    </w:p>
    <w:p w14:paraId="25B64179" w14:textId="77777777" w:rsidR="00736988" w:rsidRPr="00B84D97" w:rsidRDefault="00736988" w:rsidP="00350ACB">
      <w:pPr>
        <w:spacing w:after="0" w:line="240" w:lineRule="auto"/>
        <w:jc w:val="both"/>
        <w:rPr>
          <w:rFonts w:ascii="Times New Roman" w:hAnsi="Times New Roman"/>
          <w:sz w:val="24"/>
        </w:rPr>
      </w:pPr>
    </w:p>
    <w:p w14:paraId="5BFA925A" w14:textId="77777777" w:rsidR="00736988" w:rsidRPr="00B84D97" w:rsidRDefault="00736988" w:rsidP="00350ACB">
      <w:pPr>
        <w:pStyle w:val="ListParagraph"/>
        <w:numPr>
          <w:ilvl w:val="0"/>
          <w:numId w:val="1"/>
        </w:numPr>
        <w:spacing w:after="0" w:line="240" w:lineRule="auto"/>
        <w:jc w:val="both"/>
        <w:rPr>
          <w:rFonts w:ascii="Times New Roman" w:hAnsi="Times New Roman"/>
          <w:sz w:val="24"/>
        </w:rPr>
      </w:pPr>
      <w:r w:rsidRPr="00B84D97">
        <w:rPr>
          <w:rFonts w:ascii="Times New Roman" w:hAnsi="Times New Roman"/>
          <w:sz w:val="24"/>
        </w:rPr>
        <w:t>Computational Topology (spring 2009), which received the Dean's letters for excellence in teaching.</w:t>
      </w:r>
    </w:p>
    <w:p w14:paraId="36CD66E7" w14:textId="77777777" w:rsidR="00736988" w:rsidRPr="00B84D97" w:rsidRDefault="00736988" w:rsidP="00350ACB">
      <w:pPr>
        <w:pStyle w:val="ListParagraph"/>
        <w:numPr>
          <w:ilvl w:val="0"/>
          <w:numId w:val="1"/>
        </w:numPr>
        <w:spacing w:after="0" w:line="240" w:lineRule="auto"/>
        <w:jc w:val="both"/>
        <w:rPr>
          <w:rFonts w:ascii="Times New Roman" w:hAnsi="Times New Roman"/>
          <w:sz w:val="24"/>
        </w:rPr>
      </w:pPr>
      <w:r w:rsidRPr="00B84D97">
        <w:rPr>
          <w:rFonts w:ascii="Times New Roman" w:hAnsi="Times New Roman"/>
          <w:sz w:val="24"/>
        </w:rPr>
        <w:t>Scientific Visualization (fall 2009)</w:t>
      </w:r>
    </w:p>
    <w:p w14:paraId="00F18E74" w14:textId="77777777" w:rsidR="00736988" w:rsidRPr="00B84D97" w:rsidRDefault="00736988" w:rsidP="00350ACB">
      <w:pPr>
        <w:pStyle w:val="ListParagraph"/>
        <w:numPr>
          <w:ilvl w:val="0"/>
          <w:numId w:val="1"/>
        </w:numPr>
        <w:spacing w:after="0" w:line="240" w:lineRule="auto"/>
        <w:jc w:val="both"/>
        <w:rPr>
          <w:rFonts w:ascii="Times New Roman" w:hAnsi="Times New Roman"/>
          <w:sz w:val="24"/>
        </w:rPr>
      </w:pPr>
      <w:r w:rsidRPr="00B84D97">
        <w:rPr>
          <w:rFonts w:ascii="Times New Roman" w:hAnsi="Times New Roman"/>
          <w:sz w:val="24"/>
        </w:rPr>
        <w:t>Introduction to Computer Graphics (spring 2010)</w:t>
      </w:r>
    </w:p>
    <w:p w14:paraId="4DF2A625" w14:textId="77777777" w:rsidR="00736988" w:rsidRPr="00B84D97" w:rsidRDefault="00736988" w:rsidP="00350ACB">
      <w:pPr>
        <w:spacing w:after="0" w:line="240" w:lineRule="auto"/>
        <w:jc w:val="both"/>
        <w:rPr>
          <w:rFonts w:ascii="Times New Roman" w:hAnsi="Times New Roman"/>
          <w:sz w:val="24"/>
        </w:rPr>
      </w:pPr>
    </w:p>
    <w:p w14:paraId="70DCC782" w14:textId="0D96E1B4" w:rsidR="00736988" w:rsidRDefault="00736988" w:rsidP="00350ACB">
      <w:pPr>
        <w:spacing w:after="0" w:line="240" w:lineRule="auto"/>
        <w:jc w:val="both"/>
        <w:rPr>
          <w:rFonts w:ascii="Times New Roman" w:hAnsi="Times New Roman"/>
          <w:sz w:val="24"/>
        </w:rPr>
      </w:pPr>
      <w:r w:rsidRPr="00B84D97">
        <w:rPr>
          <w:rFonts w:ascii="Times New Roman" w:hAnsi="Times New Roman"/>
          <w:sz w:val="24"/>
        </w:rPr>
        <w:t xml:space="preserve">The first course I taught after joining the University was an advanced graduate class in Computational Topology with applications in data analysis. This new course was designed from the ground up </w:t>
      </w:r>
      <w:r w:rsidRPr="00B84D97" w:rsidDel="00427D8F">
        <w:rPr>
          <w:rFonts w:ascii="Times New Roman" w:hAnsi="Times New Roman"/>
          <w:sz w:val="24"/>
        </w:rPr>
        <w:t xml:space="preserve">and was particularly challenging </w:t>
      </w:r>
      <w:r w:rsidRPr="00B84D97">
        <w:rPr>
          <w:rFonts w:ascii="Times New Roman" w:hAnsi="Times New Roman"/>
          <w:sz w:val="24"/>
        </w:rPr>
        <w:t xml:space="preserve">since this topic requires a strong mathematical background that most </w:t>
      </w:r>
      <w:r w:rsidRPr="00B84D97" w:rsidDel="00427D8F">
        <w:rPr>
          <w:rFonts w:ascii="Times New Roman" w:hAnsi="Times New Roman"/>
          <w:sz w:val="24"/>
        </w:rPr>
        <w:t xml:space="preserve">computer science graduate </w:t>
      </w:r>
      <w:r w:rsidRPr="00B84D97">
        <w:rPr>
          <w:rFonts w:ascii="Times New Roman" w:hAnsi="Times New Roman"/>
          <w:sz w:val="24"/>
        </w:rPr>
        <w:t xml:space="preserve">students do not have. Building new material for each </w:t>
      </w:r>
      <w:r>
        <w:rPr>
          <w:rFonts w:ascii="Times New Roman" w:hAnsi="Times New Roman"/>
          <w:sz w:val="24"/>
        </w:rPr>
        <w:t xml:space="preserve">class </w:t>
      </w:r>
      <w:r w:rsidRPr="00B84D97">
        <w:rPr>
          <w:rFonts w:ascii="Times New Roman" w:hAnsi="Times New Roman"/>
          <w:sz w:val="24"/>
        </w:rPr>
        <w:t xml:space="preserve">has been extremely stimulating and rewarding. I was able to take advantage of the smaller class size by engaging the students to solve exercises at the blackboard with the help of their colleagues. This also allowed me to </w:t>
      </w:r>
      <w:r w:rsidR="000448A0">
        <w:rPr>
          <w:rFonts w:ascii="Times New Roman" w:hAnsi="Times New Roman"/>
          <w:sz w:val="24"/>
        </w:rPr>
        <w:t>monitor</w:t>
      </w:r>
      <w:r w:rsidRPr="00B84D97">
        <w:rPr>
          <w:rFonts w:ascii="Times New Roman" w:hAnsi="Times New Roman"/>
          <w:sz w:val="24"/>
        </w:rPr>
        <w:t xml:space="preserve"> the progress of each student and adapt the material accordingly.  I also presented a good part of the material in form of questions to be answered instead of information to be memorized. Overall, the students adapted very well to this level of participation in class and in many cases steered the lessons in unexpected directions of greater interest for them.</w:t>
      </w:r>
    </w:p>
    <w:p w14:paraId="60DECB5F" w14:textId="77777777" w:rsidR="00736988" w:rsidRPr="00B84D97" w:rsidRDefault="00736988" w:rsidP="00350ACB">
      <w:pPr>
        <w:spacing w:after="0" w:line="240" w:lineRule="auto"/>
        <w:jc w:val="both"/>
        <w:rPr>
          <w:rFonts w:ascii="Times New Roman" w:hAnsi="Times New Roman"/>
          <w:sz w:val="24"/>
        </w:rPr>
      </w:pPr>
    </w:p>
    <w:p w14:paraId="5E2CF32C" w14:textId="594720D9" w:rsidR="00736988" w:rsidRDefault="00736988" w:rsidP="00350ACB">
      <w:pPr>
        <w:spacing w:after="0" w:line="240" w:lineRule="auto"/>
        <w:jc w:val="both"/>
        <w:rPr>
          <w:rFonts w:ascii="Times New Roman" w:hAnsi="Times New Roman"/>
          <w:sz w:val="24"/>
        </w:rPr>
      </w:pPr>
      <w:r w:rsidRPr="00B84D97">
        <w:rPr>
          <w:rFonts w:ascii="Times New Roman" w:hAnsi="Times New Roman"/>
          <w:sz w:val="24"/>
        </w:rPr>
        <w:t xml:space="preserve">The second class I taught was in dual level Scientific Visualization </w:t>
      </w:r>
      <w:r w:rsidRPr="00B84D97" w:rsidDel="00427D8F">
        <w:rPr>
          <w:rFonts w:ascii="Times New Roman" w:hAnsi="Times New Roman"/>
          <w:sz w:val="24"/>
        </w:rPr>
        <w:t>(</w:t>
      </w:r>
      <w:r w:rsidRPr="00B84D97">
        <w:rPr>
          <w:rFonts w:ascii="Times New Roman" w:hAnsi="Times New Roman"/>
          <w:sz w:val="24"/>
        </w:rPr>
        <w:t xml:space="preserve">CS5630/CS6630). This course </w:t>
      </w:r>
      <w:r w:rsidRPr="006F6BF7">
        <w:rPr>
          <w:rFonts w:ascii="Times New Roman" w:hAnsi="Times New Roman"/>
          <w:sz w:val="24"/>
        </w:rPr>
        <w:t xml:space="preserve">was redesigned </w:t>
      </w:r>
      <w:r>
        <w:rPr>
          <w:rFonts w:ascii="Times New Roman" w:hAnsi="Times New Roman"/>
          <w:sz w:val="24"/>
        </w:rPr>
        <w:t>from the previous years to focus on introducing</w:t>
      </w:r>
      <w:r w:rsidRPr="00B84D97">
        <w:rPr>
          <w:rFonts w:ascii="Times New Roman" w:hAnsi="Times New Roman"/>
          <w:sz w:val="24"/>
        </w:rPr>
        <w:t xml:space="preserve"> recent techniques </w:t>
      </w:r>
      <w:r>
        <w:rPr>
          <w:rFonts w:ascii="Times New Roman" w:hAnsi="Times New Roman"/>
          <w:sz w:val="24"/>
        </w:rPr>
        <w:t xml:space="preserve">for </w:t>
      </w:r>
      <w:r w:rsidRPr="00B84D97">
        <w:rPr>
          <w:rFonts w:ascii="Times New Roman" w:hAnsi="Times New Roman"/>
          <w:sz w:val="24"/>
        </w:rPr>
        <w:t>effective presentation of scientific data</w:t>
      </w:r>
      <w:r>
        <w:rPr>
          <w:rFonts w:ascii="Times New Roman" w:hAnsi="Times New Roman"/>
          <w:sz w:val="24"/>
        </w:rPr>
        <w:t xml:space="preserve">. I also provided </w:t>
      </w:r>
      <w:r w:rsidRPr="00B84D97">
        <w:rPr>
          <w:rFonts w:ascii="Times New Roman" w:hAnsi="Times New Roman"/>
          <w:sz w:val="24"/>
        </w:rPr>
        <w:t xml:space="preserve">greater emphasis on techniques that are traditionally classified as Information Visualization. </w:t>
      </w:r>
      <w:r>
        <w:rPr>
          <w:rFonts w:ascii="Times New Roman" w:hAnsi="Times New Roman"/>
          <w:sz w:val="24"/>
        </w:rPr>
        <w:t xml:space="preserve">The class was </w:t>
      </w:r>
      <w:r w:rsidRPr="00B84D97">
        <w:rPr>
          <w:rFonts w:ascii="Times New Roman" w:hAnsi="Times New Roman"/>
          <w:sz w:val="24"/>
        </w:rPr>
        <w:t>structured to primarily allow the students to master a large portfolio of advanced visualization</w:t>
      </w:r>
      <w:r>
        <w:rPr>
          <w:rFonts w:ascii="Times New Roman" w:hAnsi="Times New Roman"/>
          <w:sz w:val="24"/>
        </w:rPr>
        <w:t xml:space="preserve"> methods</w:t>
      </w:r>
      <w:r w:rsidRPr="00B84D97">
        <w:rPr>
          <w:rFonts w:ascii="Times New Roman" w:hAnsi="Times New Roman"/>
          <w:sz w:val="24"/>
        </w:rPr>
        <w:t xml:space="preserve">. At the same time, this course enabled the students to develop the critical skills necessary for choosing the best approach for presenting given datasets. After learning the foundations of scientific visualization, the students were exposed to some of the most advanced and popular visualizations and required to act as reviewers providing commentaries that highlight the effective components and the limitations of the different approaches. Even for the final project the students were strongly encouraged to propose </w:t>
      </w:r>
      <w:r>
        <w:rPr>
          <w:rFonts w:ascii="Times New Roman" w:hAnsi="Times New Roman"/>
          <w:sz w:val="24"/>
        </w:rPr>
        <w:t>applications needing an</w:t>
      </w:r>
      <w:r w:rsidRPr="00B84D97">
        <w:rPr>
          <w:rFonts w:ascii="Times New Roman" w:hAnsi="Times New Roman"/>
          <w:sz w:val="24"/>
        </w:rPr>
        <w:t xml:space="preserve"> advanced visualization approach and then provide the solution. The students responded very well and proposed an incredible variety of problems that would have been hard to plan</w:t>
      </w:r>
      <w:r>
        <w:rPr>
          <w:rFonts w:ascii="Times New Roman" w:hAnsi="Times New Roman"/>
          <w:sz w:val="24"/>
        </w:rPr>
        <w:t xml:space="preserve"> in advance</w:t>
      </w:r>
      <w:r w:rsidRPr="00B84D97">
        <w:rPr>
          <w:rFonts w:ascii="Times New Roman" w:hAnsi="Times New Roman"/>
          <w:sz w:val="24"/>
        </w:rPr>
        <w:t>.</w:t>
      </w:r>
      <w:r>
        <w:rPr>
          <w:rFonts w:ascii="Times New Roman" w:hAnsi="Times New Roman"/>
          <w:sz w:val="24"/>
        </w:rPr>
        <w:t xml:space="preserve"> Ownership of the proposed projects lead inevitably to a wealth of creative </w:t>
      </w:r>
      <w:r w:rsidRPr="00B84D97">
        <w:rPr>
          <w:rFonts w:ascii="Times New Roman" w:hAnsi="Times New Roman"/>
          <w:sz w:val="24"/>
        </w:rPr>
        <w:t>solutions</w:t>
      </w:r>
      <w:r>
        <w:rPr>
          <w:rFonts w:ascii="Times New Roman" w:hAnsi="Times New Roman"/>
          <w:sz w:val="24"/>
        </w:rPr>
        <w:t>.</w:t>
      </w:r>
    </w:p>
    <w:p w14:paraId="7D79BBE4" w14:textId="77777777" w:rsidR="00736988" w:rsidRPr="00B84D97" w:rsidRDefault="00736988" w:rsidP="00350ACB">
      <w:pPr>
        <w:spacing w:after="0" w:line="240" w:lineRule="auto"/>
        <w:jc w:val="both"/>
        <w:rPr>
          <w:rFonts w:ascii="Times New Roman" w:hAnsi="Times New Roman"/>
          <w:sz w:val="24"/>
        </w:rPr>
      </w:pPr>
    </w:p>
    <w:p w14:paraId="422A2306" w14:textId="34C85EBB" w:rsidR="00736988" w:rsidRDefault="00736988" w:rsidP="00350ACB">
      <w:pPr>
        <w:spacing w:after="0" w:line="240" w:lineRule="auto"/>
        <w:jc w:val="both"/>
        <w:rPr>
          <w:rFonts w:ascii="Times New Roman" w:hAnsi="Times New Roman"/>
          <w:sz w:val="24"/>
        </w:rPr>
      </w:pPr>
      <w:r>
        <w:rPr>
          <w:rFonts w:ascii="Times New Roman" w:hAnsi="Times New Roman"/>
          <w:sz w:val="24"/>
        </w:rPr>
        <w:t xml:space="preserve">Last semester </w:t>
      </w:r>
      <w:r w:rsidRPr="006F6BF7">
        <w:rPr>
          <w:rFonts w:ascii="Times New Roman" w:hAnsi="Times New Roman"/>
          <w:sz w:val="24"/>
        </w:rPr>
        <w:t xml:space="preserve">I also completely restructured </w:t>
      </w:r>
      <w:r>
        <w:rPr>
          <w:rFonts w:ascii="Times New Roman" w:hAnsi="Times New Roman"/>
          <w:sz w:val="24"/>
        </w:rPr>
        <w:t xml:space="preserve">the </w:t>
      </w:r>
      <w:r w:rsidRPr="006F6BF7">
        <w:rPr>
          <w:rFonts w:ascii="Times New Roman" w:hAnsi="Times New Roman"/>
          <w:sz w:val="24"/>
        </w:rPr>
        <w:t xml:space="preserve">Introduction to Computer Graphics </w:t>
      </w:r>
      <w:r>
        <w:rPr>
          <w:rFonts w:ascii="Times New Roman" w:hAnsi="Times New Roman"/>
          <w:sz w:val="24"/>
        </w:rPr>
        <w:t xml:space="preserve">class with updated material and an adjusted target based on the feedback provided from the previous year. I </w:t>
      </w:r>
      <w:r>
        <w:rPr>
          <w:rFonts w:ascii="Times New Roman" w:hAnsi="Times New Roman"/>
          <w:sz w:val="24"/>
        </w:rPr>
        <w:lastRenderedPageBreak/>
        <w:t>adopted the “Red Book” as the primary text, which is the main source of documentation and examples in OpenGL. In addition to revising and updating the material I have introduced a number of review sessions during the semester that the students found very effective as a way to prepare for various exams.</w:t>
      </w:r>
    </w:p>
    <w:p w14:paraId="658E6722" w14:textId="77777777" w:rsidR="00736988" w:rsidRDefault="00736988" w:rsidP="00350ACB">
      <w:pPr>
        <w:spacing w:after="0" w:line="240" w:lineRule="auto"/>
        <w:jc w:val="both"/>
        <w:rPr>
          <w:rFonts w:ascii="Times New Roman" w:hAnsi="Times New Roman"/>
          <w:sz w:val="24"/>
        </w:rPr>
      </w:pPr>
      <w:bookmarkStart w:id="0" w:name="_GoBack"/>
      <w:bookmarkEnd w:id="0"/>
    </w:p>
    <w:p w14:paraId="231767E8" w14:textId="05E7015B" w:rsidR="00736988" w:rsidRDefault="00736988" w:rsidP="00350ACB">
      <w:pPr>
        <w:spacing w:after="0" w:line="240" w:lineRule="auto"/>
        <w:jc w:val="both"/>
        <w:rPr>
          <w:rFonts w:ascii="Times New Roman" w:hAnsi="Times New Roman"/>
          <w:sz w:val="24"/>
        </w:rPr>
      </w:pPr>
      <w:r>
        <w:rPr>
          <w:rFonts w:ascii="Times New Roman" w:hAnsi="Times New Roman"/>
          <w:sz w:val="24"/>
        </w:rPr>
        <w:t xml:space="preserve">Overall, </w:t>
      </w:r>
      <w:r w:rsidRPr="006F6BF7">
        <w:rPr>
          <w:rFonts w:ascii="Times New Roman" w:hAnsi="Times New Roman"/>
          <w:sz w:val="24"/>
        </w:rPr>
        <w:t xml:space="preserve">I </w:t>
      </w:r>
      <w:r>
        <w:rPr>
          <w:rFonts w:ascii="Times New Roman" w:hAnsi="Times New Roman"/>
          <w:sz w:val="24"/>
        </w:rPr>
        <w:t xml:space="preserve">believe that </w:t>
      </w:r>
      <w:r w:rsidRPr="006F6BF7">
        <w:rPr>
          <w:rFonts w:ascii="Times New Roman" w:hAnsi="Times New Roman"/>
          <w:sz w:val="24"/>
        </w:rPr>
        <w:t xml:space="preserve">my professional </w:t>
      </w:r>
      <w:r>
        <w:rPr>
          <w:rFonts w:ascii="Times New Roman" w:hAnsi="Times New Roman"/>
          <w:sz w:val="24"/>
        </w:rPr>
        <w:t xml:space="preserve">experience </w:t>
      </w:r>
      <w:r w:rsidRPr="006F6BF7">
        <w:rPr>
          <w:rFonts w:ascii="Times New Roman" w:hAnsi="Times New Roman"/>
          <w:sz w:val="24"/>
        </w:rPr>
        <w:t xml:space="preserve">at </w:t>
      </w:r>
      <w:r>
        <w:rPr>
          <w:rFonts w:ascii="Times New Roman" w:hAnsi="Times New Roman"/>
          <w:sz w:val="24"/>
        </w:rPr>
        <w:t>LLNL allows me to offer</w:t>
      </w:r>
      <w:r w:rsidRPr="006F6BF7">
        <w:rPr>
          <w:rFonts w:ascii="Times New Roman" w:hAnsi="Times New Roman"/>
          <w:sz w:val="24"/>
        </w:rPr>
        <w:t xml:space="preserve"> </w:t>
      </w:r>
      <w:r>
        <w:rPr>
          <w:rFonts w:ascii="Times New Roman" w:hAnsi="Times New Roman"/>
          <w:sz w:val="24"/>
        </w:rPr>
        <w:t xml:space="preserve">the students </w:t>
      </w:r>
      <w:r w:rsidRPr="006F6BF7">
        <w:rPr>
          <w:rFonts w:ascii="Times New Roman" w:hAnsi="Times New Roman"/>
          <w:sz w:val="24"/>
        </w:rPr>
        <w:t>a unique combination</w:t>
      </w:r>
      <w:r>
        <w:rPr>
          <w:rFonts w:ascii="Times New Roman" w:hAnsi="Times New Roman"/>
          <w:sz w:val="24"/>
        </w:rPr>
        <w:t xml:space="preserve"> </w:t>
      </w:r>
      <w:r w:rsidRPr="006F6BF7">
        <w:rPr>
          <w:rFonts w:ascii="Times New Roman" w:hAnsi="Times New Roman"/>
          <w:sz w:val="24"/>
        </w:rPr>
        <w:t xml:space="preserve">of research </w:t>
      </w:r>
      <w:r>
        <w:rPr>
          <w:rFonts w:ascii="Times New Roman" w:hAnsi="Times New Roman"/>
          <w:sz w:val="24"/>
        </w:rPr>
        <w:t xml:space="preserve">focus and </w:t>
      </w:r>
      <w:r w:rsidRPr="006F6BF7">
        <w:rPr>
          <w:rFonts w:ascii="Times New Roman" w:hAnsi="Times New Roman"/>
          <w:sz w:val="24"/>
        </w:rPr>
        <w:t xml:space="preserve">practical </w:t>
      </w:r>
      <w:r>
        <w:rPr>
          <w:rFonts w:ascii="Times New Roman" w:hAnsi="Times New Roman"/>
          <w:sz w:val="24"/>
        </w:rPr>
        <w:t xml:space="preserve">experience that is very effective in motivating their studies. </w:t>
      </w:r>
      <w:r w:rsidRPr="006F6BF7">
        <w:rPr>
          <w:rFonts w:ascii="Times New Roman" w:hAnsi="Times New Roman"/>
          <w:sz w:val="24"/>
        </w:rPr>
        <w:t>Learning through the solution of real</w:t>
      </w:r>
      <w:r>
        <w:rPr>
          <w:rFonts w:ascii="Times New Roman" w:hAnsi="Times New Roman"/>
          <w:sz w:val="24"/>
        </w:rPr>
        <w:t xml:space="preserve"> </w:t>
      </w:r>
      <w:r w:rsidRPr="006F6BF7">
        <w:rPr>
          <w:rFonts w:ascii="Times New Roman" w:hAnsi="Times New Roman"/>
          <w:sz w:val="24"/>
        </w:rPr>
        <w:t xml:space="preserve">problems </w:t>
      </w:r>
      <w:r>
        <w:rPr>
          <w:rFonts w:ascii="Times New Roman" w:hAnsi="Times New Roman"/>
          <w:sz w:val="24"/>
        </w:rPr>
        <w:t xml:space="preserve">is effective for </w:t>
      </w:r>
      <w:r w:rsidRPr="006F6BF7">
        <w:rPr>
          <w:rFonts w:ascii="Times New Roman" w:hAnsi="Times New Roman"/>
          <w:sz w:val="24"/>
        </w:rPr>
        <w:t>both undergraduate and graduate</w:t>
      </w:r>
      <w:r>
        <w:rPr>
          <w:rFonts w:ascii="Times New Roman" w:hAnsi="Times New Roman"/>
          <w:sz w:val="24"/>
        </w:rPr>
        <w:t xml:space="preserve"> </w:t>
      </w:r>
      <w:r w:rsidRPr="006F6BF7">
        <w:rPr>
          <w:rFonts w:ascii="Times New Roman" w:hAnsi="Times New Roman"/>
          <w:sz w:val="24"/>
        </w:rPr>
        <w:t xml:space="preserve">students. </w:t>
      </w:r>
      <w:r>
        <w:rPr>
          <w:rFonts w:ascii="Times New Roman" w:hAnsi="Times New Roman"/>
          <w:sz w:val="24"/>
        </w:rPr>
        <w:t>For this reason</w:t>
      </w:r>
      <w:r w:rsidRPr="006F6BF7">
        <w:rPr>
          <w:rFonts w:ascii="Times New Roman" w:hAnsi="Times New Roman"/>
          <w:sz w:val="24"/>
        </w:rPr>
        <w:t xml:space="preserve">, I believe that education </w:t>
      </w:r>
      <w:r>
        <w:rPr>
          <w:rFonts w:ascii="Times New Roman" w:hAnsi="Times New Roman"/>
          <w:sz w:val="24"/>
        </w:rPr>
        <w:t>and research should be closely interconnected, since they also allow maintaining an updated curriculum.</w:t>
      </w:r>
    </w:p>
    <w:p w14:paraId="53F9FFFA" w14:textId="0A2BB63C" w:rsidR="00736988" w:rsidRPr="006F6BF7" w:rsidRDefault="00736988" w:rsidP="00350ACB">
      <w:pPr>
        <w:spacing w:after="0" w:line="240" w:lineRule="auto"/>
        <w:jc w:val="both"/>
        <w:rPr>
          <w:rFonts w:ascii="Times New Roman" w:hAnsi="Times New Roman"/>
          <w:sz w:val="24"/>
        </w:rPr>
      </w:pPr>
      <w:r w:rsidRPr="006F6BF7">
        <w:rPr>
          <w:rFonts w:ascii="Times New Roman" w:hAnsi="Times New Roman"/>
          <w:sz w:val="24"/>
        </w:rPr>
        <w:t xml:space="preserve">I do not believe in lecturing from the book but </w:t>
      </w:r>
      <w:r>
        <w:rPr>
          <w:rFonts w:ascii="Times New Roman" w:hAnsi="Times New Roman"/>
          <w:sz w:val="24"/>
        </w:rPr>
        <w:t xml:space="preserve">in </w:t>
      </w:r>
      <w:r w:rsidRPr="006F6BF7">
        <w:rPr>
          <w:rFonts w:ascii="Times New Roman" w:hAnsi="Times New Roman"/>
          <w:sz w:val="24"/>
        </w:rPr>
        <w:t>providing</w:t>
      </w:r>
      <w:r>
        <w:rPr>
          <w:rFonts w:ascii="Times New Roman" w:hAnsi="Times New Roman"/>
          <w:sz w:val="24"/>
        </w:rPr>
        <w:t xml:space="preserve"> </w:t>
      </w:r>
      <w:r w:rsidRPr="006F6BF7">
        <w:rPr>
          <w:rFonts w:ascii="Times New Roman" w:hAnsi="Times New Roman"/>
          <w:sz w:val="24"/>
        </w:rPr>
        <w:t>examples and working with the class to develop solutions to problems</w:t>
      </w:r>
      <w:r>
        <w:rPr>
          <w:rFonts w:ascii="Times New Roman" w:hAnsi="Times New Roman"/>
          <w:sz w:val="24"/>
        </w:rPr>
        <w:t xml:space="preserve"> </w:t>
      </w:r>
      <w:r w:rsidRPr="006F6BF7">
        <w:rPr>
          <w:rFonts w:ascii="Times New Roman" w:hAnsi="Times New Roman"/>
          <w:sz w:val="24"/>
        </w:rPr>
        <w:t xml:space="preserve">that exemplify the </w:t>
      </w:r>
      <w:r>
        <w:rPr>
          <w:rFonts w:ascii="Times New Roman" w:hAnsi="Times New Roman"/>
          <w:sz w:val="24"/>
        </w:rPr>
        <w:t xml:space="preserve">important </w:t>
      </w:r>
      <w:r w:rsidRPr="006F6BF7">
        <w:rPr>
          <w:rFonts w:ascii="Times New Roman" w:hAnsi="Times New Roman"/>
          <w:sz w:val="24"/>
        </w:rPr>
        <w:t>concepts</w:t>
      </w:r>
      <w:r>
        <w:rPr>
          <w:rFonts w:ascii="Times New Roman" w:hAnsi="Times New Roman"/>
          <w:sz w:val="24"/>
        </w:rPr>
        <w:t xml:space="preserve">. In this way the students can more easily reach their potential through </w:t>
      </w:r>
      <w:r w:rsidRPr="006F6BF7">
        <w:rPr>
          <w:rFonts w:ascii="Times New Roman" w:hAnsi="Times New Roman"/>
          <w:sz w:val="24"/>
        </w:rPr>
        <w:t xml:space="preserve">analysis, critical thinking, and problem solving. </w:t>
      </w:r>
    </w:p>
    <w:p w14:paraId="38DE0BB6" w14:textId="77777777" w:rsidR="00736988" w:rsidRDefault="00736988" w:rsidP="00C800B0">
      <w:pPr>
        <w:pStyle w:val="NormalWeb"/>
        <w:spacing w:before="0" w:beforeAutospacing="0" w:after="0" w:afterAutospacing="0"/>
        <w:jc w:val="both"/>
      </w:pPr>
    </w:p>
    <w:p w14:paraId="3974228E" w14:textId="77777777" w:rsidR="00736988" w:rsidRPr="00485FAE" w:rsidRDefault="00736988">
      <w:pPr>
        <w:pStyle w:val="NormalWeb"/>
        <w:spacing w:before="0" w:beforeAutospacing="0" w:after="0" w:afterAutospacing="0"/>
        <w:jc w:val="both"/>
      </w:pPr>
    </w:p>
    <w:sectPr w:rsidR="00736988" w:rsidRPr="00485FAE" w:rsidSect="00F01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35FB6"/>
    <w:multiLevelType w:val="hybridMultilevel"/>
    <w:tmpl w:val="90E8B122"/>
    <w:lvl w:ilvl="0" w:tplc="A83CAE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trackRevision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080"/>
    <w:rsid w:val="000035F2"/>
    <w:rsid w:val="000060BA"/>
    <w:rsid w:val="00011A7D"/>
    <w:rsid w:val="00034255"/>
    <w:rsid w:val="000426EC"/>
    <w:rsid w:val="000448A0"/>
    <w:rsid w:val="000475E2"/>
    <w:rsid w:val="00070723"/>
    <w:rsid w:val="00072F19"/>
    <w:rsid w:val="000772DE"/>
    <w:rsid w:val="000868F3"/>
    <w:rsid w:val="000938A4"/>
    <w:rsid w:val="000B3FD8"/>
    <w:rsid w:val="000C10C5"/>
    <w:rsid w:val="000C688D"/>
    <w:rsid w:val="000F3064"/>
    <w:rsid w:val="000F3765"/>
    <w:rsid w:val="00104EF2"/>
    <w:rsid w:val="001228B1"/>
    <w:rsid w:val="00151F7D"/>
    <w:rsid w:val="00162500"/>
    <w:rsid w:val="00192666"/>
    <w:rsid w:val="001B5FF0"/>
    <w:rsid w:val="001C5473"/>
    <w:rsid w:val="001E5260"/>
    <w:rsid w:val="001F6E17"/>
    <w:rsid w:val="00203768"/>
    <w:rsid w:val="00205E85"/>
    <w:rsid w:val="00210A16"/>
    <w:rsid w:val="00222F70"/>
    <w:rsid w:val="00242C79"/>
    <w:rsid w:val="0024365A"/>
    <w:rsid w:val="00252385"/>
    <w:rsid w:val="002664D6"/>
    <w:rsid w:val="00274E28"/>
    <w:rsid w:val="00286D84"/>
    <w:rsid w:val="002A35A2"/>
    <w:rsid w:val="002B1558"/>
    <w:rsid w:val="002C2059"/>
    <w:rsid w:val="002C4085"/>
    <w:rsid w:val="002C5248"/>
    <w:rsid w:val="002F7956"/>
    <w:rsid w:val="00312297"/>
    <w:rsid w:val="00314B7A"/>
    <w:rsid w:val="003167A9"/>
    <w:rsid w:val="0031767F"/>
    <w:rsid w:val="00322C93"/>
    <w:rsid w:val="00323672"/>
    <w:rsid w:val="00330E9E"/>
    <w:rsid w:val="00332D56"/>
    <w:rsid w:val="003445E5"/>
    <w:rsid w:val="00350ACB"/>
    <w:rsid w:val="00353FC7"/>
    <w:rsid w:val="003544DF"/>
    <w:rsid w:val="0037051B"/>
    <w:rsid w:val="00391C3B"/>
    <w:rsid w:val="00393F76"/>
    <w:rsid w:val="003947AC"/>
    <w:rsid w:val="003A630C"/>
    <w:rsid w:val="003C0AE1"/>
    <w:rsid w:val="003C2194"/>
    <w:rsid w:val="003C682B"/>
    <w:rsid w:val="003D7B72"/>
    <w:rsid w:val="003F0225"/>
    <w:rsid w:val="003F343A"/>
    <w:rsid w:val="003F7C2B"/>
    <w:rsid w:val="004078A8"/>
    <w:rsid w:val="00412C59"/>
    <w:rsid w:val="004246C2"/>
    <w:rsid w:val="00427D8F"/>
    <w:rsid w:val="00432F2C"/>
    <w:rsid w:val="004342E8"/>
    <w:rsid w:val="004357C4"/>
    <w:rsid w:val="00462E71"/>
    <w:rsid w:val="0047083D"/>
    <w:rsid w:val="00471A8F"/>
    <w:rsid w:val="00475090"/>
    <w:rsid w:val="00476D8F"/>
    <w:rsid w:val="00485FAE"/>
    <w:rsid w:val="00486D76"/>
    <w:rsid w:val="004910A4"/>
    <w:rsid w:val="004A016B"/>
    <w:rsid w:val="004A0F8A"/>
    <w:rsid w:val="004A5FCA"/>
    <w:rsid w:val="004C5406"/>
    <w:rsid w:val="00510699"/>
    <w:rsid w:val="00541F2F"/>
    <w:rsid w:val="0055038F"/>
    <w:rsid w:val="00560B3A"/>
    <w:rsid w:val="00576396"/>
    <w:rsid w:val="00583D7B"/>
    <w:rsid w:val="00592BBB"/>
    <w:rsid w:val="0059415E"/>
    <w:rsid w:val="005A6DF7"/>
    <w:rsid w:val="005B162C"/>
    <w:rsid w:val="005B7B38"/>
    <w:rsid w:val="005B7BE4"/>
    <w:rsid w:val="005C3875"/>
    <w:rsid w:val="005D4258"/>
    <w:rsid w:val="005E09B8"/>
    <w:rsid w:val="006102D7"/>
    <w:rsid w:val="00613DBF"/>
    <w:rsid w:val="006164F0"/>
    <w:rsid w:val="006218B4"/>
    <w:rsid w:val="006229E7"/>
    <w:rsid w:val="00626432"/>
    <w:rsid w:val="00645A3A"/>
    <w:rsid w:val="0067487F"/>
    <w:rsid w:val="006805FA"/>
    <w:rsid w:val="006915D3"/>
    <w:rsid w:val="00697F02"/>
    <w:rsid w:val="006A74E6"/>
    <w:rsid w:val="006A79A1"/>
    <w:rsid w:val="006B5015"/>
    <w:rsid w:val="006B5ADD"/>
    <w:rsid w:val="006C54B9"/>
    <w:rsid w:val="006D30E0"/>
    <w:rsid w:val="006D6FB2"/>
    <w:rsid w:val="006E602F"/>
    <w:rsid w:val="006F6BF7"/>
    <w:rsid w:val="00702CD4"/>
    <w:rsid w:val="00705E35"/>
    <w:rsid w:val="00710EDE"/>
    <w:rsid w:val="007117BD"/>
    <w:rsid w:val="00715653"/>
    <w:rsid w:val="007325FB"/>
    <w:rsid w:val="00734A33"/>
    <w:rsid w:val="00736988"/>
    <w:rsid w:val="0075273B"/>
    <w:rsid w:val="00755B3A"/>
    <w:rsid w:val="00762F3C"/>
    <w:rsid w:val="007828D9"/>
    <w:rsid w:val="00793080"/>
    <w:rsid w:val="0079664B"/>
    <w:rsid w:val="00796C62"/>
    <w:rsid w:val="007B3C73"/>
    <w:rsid w:val="007B61A0"/>
    <w:rsid w:val="007C198B"/>
    <w:rsid w:val="007C37CB"/>
    <w:rsid w:val="007D5E07"/>
    <w:rsid w:val="007D5E46"/>
    <w:rsid w:val="007E196D"/>
    <w:rsid w:val="007E3444"/>
    <w:rsid w:val="007E6695"/>
    <w:rsid w:val="008070A9"/>
    <w:rsid w:val="008128BD"/>
    <w:rsid w:val="0085268F"/>
    <w:rsid w:val="0086061D"/>
    <w:rsid w:val="00862714"/>
    <w:rsid w:val="00864EFA"/>
    <w:rsid w:val="00870707"/>
    <w:rsid w:val="00876411"/>
    <w:rsid w:val="00883EA5"/>
    <w:rsid w:val="00883EC7"/>
    <w:rsid w:val="00887BD5"/>
    <w:rsid w:val="0089276D"/>
    <w:rsid w:val="00894563"/>
    <w:rsid w:val="008B5989"/>
    <w:rsid w:val="008E3F88"/>
    <w:rsid w:val="008E7AF0"/>
    <w:rsid w:val="008F1B0C"/>
    <w:rsid w:val="00906A47"/>
    <w:rsid w:val="00913892"/>
    <w:rsid w:val="0091436C"/>
    <w:rsid w:val="00950169"/>
    <w:rsid w:val="009720A0"/>
    <w:rsid w:val="0098291E"/>
    <w:rsid w:val="009A2293"/>
    <w:rsid w:val="009B6BA3"/>
    <w:rsid w:val="009E261B"/>
    <w:rsid w:val="00A25368"/>
    <w:rsid w:val="00A30A64"/>
    <w:rsid w:val="00A52C05"/>
    <w:rsid w:val="00A55BDC"/>
    <w:rsid w:val="00A61CA1"/>
    <w:rsid w:val="00A6535E"/>
    <w:rsid w:val="00A704DE"/>
    <w:rsid w:val="00A83106"/>
    <w:rsid w:val="00A916E9"/>
    <w:rsid w:val="00A94DCB"/>
    <w:rsid w:val="00AA1DB6"/>
    <w:rsid w:val="00AD0A30"/>
    <w:rsid w:val="00AD698E"/>
    <w:rsid w:val="00AD7BD0"/>
    <w:rsid w:val="00AE0BF3"/>
    <w:rsid w:val="00B040A4"/>
    <w:rsid w:val="00B15B8A"/>
    <w:rsid w:val="00B3061A"/>
    <w:rsid w:val="00B33FBB"/>
    <w:rsid w:val="00B6257D"/>
    <w:rsid w:val="00B84D97"/>
    <w:rsid w:val="00B93C06"/>
    <w:rsid w:val="00B9457E"/>
    <w:rsid w:val="00B97AA0"/>
    <w:rsid w:val="00BA3058"/>
    <w:rsid w:val="00BA6F59"/>
    <w:rsid w:val="00BA7B7C"/>
    <w:rsid w:val="00BC6689"/>
    <w:rsid w:val="00BD5140"/>
    <w:rsid w:val="00BF046E"/>
    <w:rsid w:val="00BF4B28"/>
    <w:rsid w:val="00C118DB"/>
    <w:rsid w:val="00C21520"/>
    <w:rsid w:val="00C254EE"/>
    <w:rsid w:val="00C2709E"/>
    <w:rsid w:val="00C27B3D"/>
    <w:rsid w:val="00C37F47"/>
    <w:rsid w:val="00C4223B"/>
    <w:rsid w:val="00C520E2"/>
    <w:rsid w:val="00C526C7"/>
    <w:rsid w:val="00C563B0"/>
    <w:rsid w:val="00C7717E"/>
    <w:rsid w:val="00C800A1"/>
    <w:rsid w:val="00C800B0"/>
    <w:rsid w:val="00C85E97"/>
    <w:rsid w:val="00CB7153"/>
    <w:rsid w:val="00CB7C8D"/>
    <w:rsid w:val="00CC516A"/>
    <w:rsid w:val="00CD311C"/>
    <w:rsid w:val="00CD7B17"/>
    <w:rsid w:val="00CF4BC9"/>
    <w:rsid w:val="00D14AD2"/>
    <w:rsid w:val="00D34EFA"/>
    <w:rsid w:val="00D455EF"/>
    <w:rsid w:val="00D457C6"/>
    <w:rsid w:val="00D578F6"/>
    <w:rsid w:val="00D66BD4"/>
    <w:rsid w:val="00D8046E"/>
    <w:rsid w:val="00D80B2C"/>
    <w:rsid w:val="00D90C12"/>
    <w:rsid w:val="00D9361A"/>
    <w:rsid w:val="00DE2577"/>
    <w:rsid w:val="00DE5DF6"/>
    <w:rsid w:val="00DF15A0"/>
    <w:rsid w:val="00DF1816"/>
    <w:rsid w:val="00DF4367"/>
    <w:rsid w:val="00E23D1B"/>
    <w:rsid w:val="00E44494"/>
    <w:rsid w:val="00E51710"/>
    <w:rsid w:val="00E57D60"/>
    <w:rsid w:val="00E65E96"/>
    <w:rsid w:val="00E846A6"/>
    <w:rsid w:val="00E91270"/>
    <w:rsid w:val="00EA047B"/>
    <w:rsid w:val="00EA243A"/>
    <w:rsid w:val="00EC5978"/>
    <w:rsid w:val="00EC7060"/>
    <w:rsid w:val="00ED0E6D"/>
    <w:rsid w:val="00ED158C"/>
    <w:rsid w:val="00ED4C2D"/>
    <w:rsid w:val="00ED7E21"/>
    <w:rsid w:val="00EE0C6F"/>
    <w:rsid w:val="00EE3845"/>
    <w:rsid w:val="00EF2AE9"/>
    <w:rsid w:val="00F0124E"/>
    <w:rsid w:val="00F0127E"/>
    <w:rsid w:val="00F05A53"/>
    <w:rsid w:val="00F167A7"/>
    <w:rsid w:val="00F22DF0"/>
    <w:rsid w:val="00F27032"/>
    <w:rsid w:val="00F40269"/>
    <w:rsid w:val="00F4167D"/>
    <w:rsid w:val="00F45729"/>
    <w:rsid w:val="00F47801"/>
    <w:rsid w:val="00F5187A"/>
    <w:rsid w:val="00FB1A4B"/>
    <w:rsid w:val="00FC0F6C"/>
    <w:rsid w:val="00FF15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27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85FA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486D76"/>
    <w:pPr>
      <w:ind w:left="720"/>
      <w:contextualSpacing/>
    </w:pPr>
  </w:style>
  <w:style w:type="paragraph" w:styleId="BalloonText">
    <w:name w:val="Balloon Text"/>
    <w:basedOn w:val="Normal"/>
    <w:link w:val="BalloonTextChar"/>
    <w:uiPriority w:val="99"/>
    <w:semiHidden/>
    <w:rsid w:val="002C4085"/>
    <w:rPr>
      <w:rFonts w:ascii="Lucida Grande" w:hAnsi="Lucida Grande"/>
      <w:sz w:val="18"/>
      <w:szCs w:val="18"/>
    </w:rPr>
  </w:style>
  <w:style w:type="character" w:customStyle="1" w:styleId="BalloonTextChar">
    <w:name w:val="Balloon Text Char"/>
    <w:link w:val="BalloonText"/>
    <w:uiPriority w:val="99"/>
    <w:semiHidden/>
    <w:rPr>
      <w:rFonts w:ascii="Lucida Grande" w:hAnsi="Lucida Grande"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Pascucci</dc:creator>
  <cp:keywords/>
  <cp:lastModifiedBy>Valerio Pascucci</cp:lastModifiedBy>
  <cp:revision>147</cp:revision>
  <dcterms:created xsi:type="dcterms:W3CDTF">2010-05-05T14:59:00Z</dcterms:created>
  <dcterms:modified xsi:type="dcterms:W3CDTF">2010-05-05T15:45:00Z</dcterms:modified>
</cp:coreProperties>
</file>